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1" w:rsidRDefault="00177885">
      <w:r>
        <w:t>Military Spouse Links</w:t>
      </w:r>
    </w:p>
    <w:p w:rsidR="00177885" w:rsidRDefault="00177885"/>
    <w:p w:rsidR="00177885" w:rsidRDefault="00177885">
      <w:r>
        <w:t xml:space="preserve">Red Cross:  </w:t>
      </w:r>
      <w:hyperlink r:id="rId6" w:history="1">
        <w:r w:rsidRPr="00426B6B">
          <w:rPr>
            <w:rStyle w:val="Hyperlink"/>
          </w:rPr>
          <w:t>http://www.redcross.org/</w:t>
        </w:r>
      </w:hyperlink>
    </w:p>
    <w:p w:rsidR="00177885" w:rsidRDefault="00177885"/>
    <w:p w:rsidR="00177885" w:rsidRDefault="00177885">
      <w:r>
        <w:t>VA:</w:t>
      </w:r>
      <w:r w:rsidRPr="00177885">
        <w:t xml:space="preserve"> </w:t>
      </w:r>
      <w:hyperlink r:id="rId7" w:history="1">
        <w:r w:rsidRPr="00426B6B">
          <w:rPr>
            <w:rStyle w:val="Hyperlink"/>
          </w:rPr>
          <w:t>http://www.va.gov/</w:t>
        </w:r>
      </w:hyperlink>
    </w:p>
    <w:p w:rsidR="00177885" w:rsidRDefault="00177885">
      <w:r>
        <w:t xml:space="preserve">Surviors Benefits: </w:t>
      </w:r>
      <w:hyperlink r:id="rId8" w:history="1">
        <w:r w:rsidRPr="00426B6B">
          <w:rPr>
            <w:rStyle w:val="Hyperlink"/>
          </w:rPr>
          <w:t>http://www.vba.va.gov/survivors/</w:t>
        </w:r>
      </w:hyperlink>
    </w:p>
    <w:p w:rsidR="00177885" w:rsidRDefault="00177885">
      <w:r>
        <w:t xml:space="preserve">Employer Support Guard Reserve: </w:t>
      </w:r>
      <w:hyperlink r:id="rId9" w:history="1">
        <w:r w:rsidRPr="00426B6B">
          <w:rPr>
            <w:rStyle w:val="Hyperlink"/>
          </w:rPr>
          <w:t>http://www.esgr.org/site/</w:t>
        </w:r>
      </w:hyperlink>
    </w:p>
    <w:p w:rsidR="00177885" w:rsidRDefault="00177885">
      <w:r>
        <w:t xml:space="preserve">Hooah 4 health:  </w:t>
      </w:r>
      <w:hyperlink r:id="rId10" w:history="1">
        <w:r w:rsidRPr="00426B6B">
          <w:rPr>
            <w:rStyle w:val="Hyperlink"/>
          </w:rPr>
          <w:t>http://www.hooah4health.com/</w:t>
        </w:r>
      </w:hyperlink>
    </w:p>
    <w:p w:rsidR="00177885" w:rsidRDefault="00177885">
      <w:r>
        <w:t xml:space="preserve">Military Mental Health: </w:t>
      </w:r>
      <w:hyperlink r:id="rId11" w:history="1">
        <w:r w:rsidRPr="00426B6B">
          <w:rPr>
            <w:rStyle w:val="Hyperlink"/>
          </w:rPr>
          <w:t>https://www.militarymentalhealth.org/chooselang.asp</w:t>
        </w:r>
      </w:hyperlink>
    </w:p>
    <w:p w:rsidR="00177885" w:rsidRDefault="00177885">
      <w:r>
        <w:t>National Association of Child Care Resources and Referral Agencies:</w:t>
      </w:r>
      <w:r w:rsidRPr="00177885">
        <w:t xml:space="preserve"> </w:t>
      </w:r>
      <w:hyperlink r:id="rId12" w:history="1">
        <w:r w:rsidRPr="00426B6B">
          <w:rPr>
            <w:rStyle w:val="Hyperlink"/>
          </w:rPr>
          <w:t>http://www.naccrra.org/MilitaryPrograms</w:t>
        </w:r>
      </w:hyperlink>
    </w:p>
    <w:p w:rsidR="00177885" w:rsidRDefault="00177885">
      <w:r>
        <w:t>Operation Military Kids:</w:t>
      </w:r>
      <w:r w:rsidRPr="00177885">
        <w:t xml:space="preserve"> </w:t>
      </w:r>
      <w:hyperlink r:id="rId13" w:history="1">
        <w:r w:rsidRPr="00426B6B">
          <w:rPr>
            <w:rStyle w:val="Hyperlink"/>
          </w:rPr>
          <w:t>http://www.operationmilitarykids.org/public/home.aspx</w:t>
        </w:r>
      </w:hyperlink>
    </w:p>
    <w:p w:rsidR="00177885" w:rsidRDefault="00177885">
      <w:r>
        <w:t xml:space="preserve">National Military Family Association:  </w:t>
      </w:r>
      <w:hyperlink r:id="rId14" w:history="1">
        <w:r w:rsidRPr="00426B6B">
          <w:rPr>
            <w:rStyle w:val="Hyperlink"/>
          </w:rPr>
          <w:t>http://www.nmfa.org/site/PageServer</w:t>
        </w:r>
      </w:hyperlink>
    </w:p>
    <w:p w:rsidR="00177885" w:rsidRDefault="00177885">
      <w:r>
        <w:t xml:space="preserve">Post Deployment Health Care: </w:t>
      </w:r>
      <w:hyperlink r:id="rId15" w:history="1">
        <w:r w:rsidRPr="00426B6B">
          <w:rPr>
            <w:rStyle w:val="Hyperlink"/>
          </w:rPr>
          <w:t>http://www.pdhealth.mil/</w:t>
        </w:r>
      </w:hyperlink>
    </w:p>
    <w:p w:rsidR="00177885" w:rsidRDefault="00177885">
      <w:r>
        <w:t xml:space="preserve">RAPIDS Closest ID Card Facility: </w:t>
      </w:r>
      <w:hyperlink r:id="rId16" w:history="1">
        <w:r w:rsidRPr="00426B6B">
          <w:rPr>
            <w:rStyle w:val="Hyperlink"/>
          </w:rPr>
          <w:t>http://www.dmdc.osd.mil/rsl/owa/home</w:t>
        </w:r>
      </w:hyperlink>
    </w:p>
    <w:p w:rsidR="00177885" w:rsidRDefault="00177885">
      <w:r>
        <w:t>TRICARE:</w:t>
      </w:r>
      <w:r w:rsidRPr="00177885">
        <w:t xml:space="preserve"> </w:t>
      </w:r>
      <w:hyperlink r:id="rId17" w:history="1">
        <w:r w:rsidRPr="00426B6B">
          <w:rPr>
            <w:rStyle w:val="Hyperlink"/>
          </w:rPr>
          <w:t>http://www.tricare.mil/</w:t>
        </w:r>
      </w:hyperlink>
    </w:p>
    <w:p w:rsidR="00177885" w:rsidRDefault="00177885">
      <w:r>
        <w:t xml:space="preserve">Dental: </w:t>
      </w:r>
      <w:hyperlink r:id="rId18" w:history="1">
        <w:r w:rsidR="004748E1" w:rsidRPr="00426B6B">
          <w:rPr>
            <w:rStyle w:val="Hyperlink"/>
          </w:rPr>
          <w:t>http://www.tricaredentalprogram.com/tdptws/home.jsp</w:t>
        </w:r>
      </w:hyperlink>
    </w:p>
    <w:p w:rsidR="004748E1" w:rsidRDefault="004748E1">
      <w:r>
        <w:t xml:space="preserve">DFAS Wounded Warrior Pay Support Team:  </w:t>
      </w:r>
      <w:hyperlink r:id="rId19" w:history="1">
        <w:r w:rsidRPr="00426B6B">
          <w:rPr>
            <w:rStyle w:val="Hyperlink"/>
          </w:rPr>
          <w:t>http://www.dfas.mil/militarypay/woundedwarriorpay.html</w:t>
        </w:r>
      </w:hyperlink>
    </w:p>
    <w:p w:rsidR="004748E1" w:rsidRDefault="004748E1">
      <w:r>
        <w:t xml:space="preserve">DOD Wounded Warrior Resource Center: </w:t>
      </w:r>
      <w:hyperlink r:id="rId20" w:history="1">
        <w:r w:rsidRPr="00426B6B">
          <w:rPr>
            <w:rStyle w:val="Hyperlink"/>
          </w:rPr>
          <w:t>http://www.woundedwarriorresourcecenter.com/?gclid=CIWNwa6skZoCFQIwxwodekko8w</w:t>
        </w:r>
      </w:hyperlink>
    </w:p>
    <w:p w:rsidR="004748E1" w:rsidRDefault="004748E1">
      <w:r>
        <w:t xml:space="preserve">Navy Wounded Warrior Resource Center: </w:t>
      </w:r>
      <w:hyperlink r:id="rId21" w:history="1">
        <w:r w:rsidRPr="00426B6B">
          <w:rPr>
            <w:rStyle w:val="Hyperlink"/>
          </w:rPr>
          <w:t>http://www.navy.mil/navydata/woundedwarrior.html</w:t>
        </w:r>
      </w:hyperlink>
    </w:p>
    <w:p w:rsidR="004748E1" w:rsidRDefault="004748E1">
      <w:r>
        <w:t>USMC Wounded Warrior Resource Center:</w:t>
      </w:r>
      <w:r w:rsidRPr="004748E1">
        <w:t xml:space="preserve"> </w:t>
      </w:r>
      <w:hyperlink r:id="rId22" w:history="1">
        <w:r w:rsidRPr="00426B6B">
          <w:rPr>
            <w:rStyle w:val="Hyperlink"/>
          </w:rPr>
          <w:t>http://www.marines.mil/units/hqmc/mnra/wwr/Pages/Home.aspx</w:t>
        </w:r>
      </w:hyperlink>
    </w:p>
    <w:p w:rsidR="004748E1" w:rsidRDefault="004748E1">
      <w:r>
        <w:t xml:space="preserve">Army Wounded Warrior Program: </w:t>
      </w:r>
      <w:hyperlink r:id="rId23" w:history="1">
        <w:r w:rsidRPr="00426B6B">
          <w:rPr>
            <w:rStyle w:val="Hyperlink"/>
          </w:rPr>
          <w:t>http://www.aw2.army.mil/</w:t>
        </w:r>
      </w:hyperlink>
    </w:p>
    <w:p w:rsidR="004748E1" w:rsidRDefault="004748E1">
      <w:r>
        <w:t xml:space="preserve">Air Force Wounded Warrior Program:  </w:t>
      </w:r>
      <w:hyperlink r:id="rId24" w:history="1">
        <w:r w:rsidRPr="00426B6B">
          <w:rPr>
            <w:rStyle w:val="Hyperlink"/>
          </w:rPr>
          <w:t>http://www.woundedwarrior.af.mil/</w:t>
        </w:r>
      </w:hyperlink>
    </w:p>
    <w:p w:rsidR="004748E1" w:rsidRDefault="004748E1">
      <w:r>
        <w:t xml:space="preserve">Diability for Wounded Warriors:  </w:t>
      </w:r>
      <w:hyperlink r:id="rId25" w:history="1">
        <w:r w:rsidRPr="00426B6B">
          <w:rPr>
            <w:rStyle w:val="Hyperlink"/>
          </w:rPr>
          <w:t>http://www.ssa.gov/woundedwarriors/</w:t>
        </w:r>
      </w:hyperlink>
    </w:p>
    <w:p w:rsidR="004748E1" w:rsidRDefault="004748E1">
      <w:r>
        <w:t xml:space="preserve">Wounded Warrior Family Support: </w:t>
      </w:r>
      <w:hyperlink r:id="rId26" w:history="1">
        <w:r w:rsidRPr="00426B6B">
          <w:rPr>
            <w:rStyle w:val="Hyperlink"/>
          </w:rPr>
          <w:t>http://www.woundedwarriorhospitalfund.org/</w:t>
        </w:r>
      </w:hyperlink>
    </w:p>
    <w:sectPr w:rsidR="004748E1" w:rsidSect="00CB7D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AE" w:rsidRDefault="00247AAE" w:rsidP="00691867">
      <w:pPr>
        <w:spacing w:after="0" w:line="240" w:lineRule="auto"/>
      </w:pPr>
      <w:r>
        <w:separator/>
      </w:r>
    </w:p>
  </w:endnote>
  <w:endnote w:type="continuationSeparator" w:id="0">
    <w:p w:rsidR="00247AAE" w:rsidRDefault="00247AAE" w:rsidP="0069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67" w:rsidRDefault="006918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67" w:rsidRPr="00691867" w:rsidRDefault="00691867" w:rsidP="00691867">
    <w:pPr>
      <w:pStyle w:val="Footer"/>
      <w:rPr>
        <w:rFonts w:ascii="Calibri" w:eastAsia="Calibri" w:hAnsi="Calibri" w:cs="Arial"/>
        <w:color w:val="808080" w:themeColor="background1" w:themeShade="80"/>
      </w:rPr>
    </w:pPr>
    <w:r w:rsidRPr="00691867">
      <w:rPr>
        <w:rFonts w:ascii="Calibri" w:eastAsia="Calibri" w:hAnsi="Calibri" w:cs="Arial"/>
        <w:color w:val="808080" w:themeColor="background1" w:themeShade="80"/>
      </w:rPr>
      <w:t>Looking for more documents like this one?</w:t>
    </w:r>
    <w:r w:rsidRPr="00691867">
      <w:rPr>
        <w:rFonts w:ascii="Calibri" w:eastAsia="Calibri" w:hAnsi="Calibri" w:cs="Arial"/>
        <w:color w:val="808080" w:themeColor="background1" w:themeShade="80"/>
      </w:rPr>
      <w:tab/>
    </w:r>
    <w:r w:rsidRPr="00691867">
      <w:rPr>
        <w:rFonts w:ascii="Calibri" w:eastAsia="Calibri" w:hAnsi="Calibri" w:cs="Arial"/>
        <w:b/>
        <w:bCs/>
        <w:color w:val="808080" w:themeColor="background1" w:themeShade="80"/>
      </w:rPr>
      <w:t>AskTOP.net</w:t>
    </w:r>
    <w:r w:rsidRPr="00691867">
      <w:rPr>
        <w:rFonts w:ascii="Calibri" w:eastAsia="Calibri" w:hAnsi="Calibri" w:cs="Arial"/>
        <w:color w:val="808080" w:themeColor="background1" w:themeShade="80"/>
      </w:rPr>
      <w:t xml:space="preserve"> </w:t>
    </w:r>
    <w:r w:rsidRPr="00691867">
      <w:rPr>
        <w:rFonts w:ascii="Calibri" w:eastAsia="Calibri" w:hAnsi="Calibri" w:cs="Arial"/>
        <w:color w:val="808080" w:themeColor="background1" w:themeShade="80"/>
      </w:rPr>
      <w:tab/>
    </w:r>
    <w:r w:rsidRPr="00691867">
      <w:rPr>
        <w:rFonts w:ascii="Calibri" w:eastAsia="Calibri" w:hAnsi="Calibri" w:cs="Arial"/>
        <w:i/>
        <w:iCs/>
        <w:color w:val="808080" w:themeColor="background1" w:themeShade="80"/>
      </w:rPr>
      <w:t>Leader Development for Army Professionals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67" w:rsidRDefault="00691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AE" w:rsidRDefault="00247AAE" w:rsidP="00691867">
      <w:pPr>
        <w:spacing w:after="0" w:line="240" w:lineRule="auto"/>
      </w:pPr>
      <w:r>
        <w:separator/>
      </w:r>
    </w:p>
  </w:footnote>
  <w:footnote w:type="continuationSeparator" w:id="0">
    <w:p w:rsidR="00247AAE" w:rsidRDefault="00247AAE" w:rsidP="0069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67" w:rsidRDefault="006918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67" w:rsidRDefault="006918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67" w:rsidRDefault="006918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885"/>
    <w:rsid w:val="000977FB"/>
    <w:rsid w:val="00177885"/>
    <w:rsid w:val="00247AAE"/>
    <w:rsid w:val="0043494A"/>
    <w:rsid w:val="004748E1"/>
    <w:rsid w:val="00691867"/>
    <w:rsid w:val="00C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8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67"/>
  </w:style>
  <w:style w:type="paragraph" w:styleId="Footer">
    <w:name w:val="footer"/>
    <w:basedOn w:val="Normal"/>
    <w:link w:val="FooterChar"/>
    <w:uiPriority w:val="99"/>
    <w:unhideWhenUsed/>
    <w:rsid w:val="0069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67"/>
  </w:style>
  <w:style w:type="paragraph" w:styleId="BalloonText">
    <w:name w:val="Balloon Text"/>
    <w:basedOn w:val="Normal"/>
    <w:link w:val="BalloonTextChar"/>
    <w:uiPriority w:val="99"/>
    <w:semiHidden/>
    <w:unhideWhenUsed/>
    <w:rsid w:val="0069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a.va.gov/survivors/" TargetMode="External"/><Relationship Id="rId13" Type="http://schemas.openxmlformats.org/officeDocument/2006/relationships/hyperlink" Target="http://www.operationmilitarykids.org/public/home.aspx" TargetMode="External"/><Relationship Id="rId18" Type="http://schemas.openxmlformats.org/officeDocument/2006/relationships/hyperlink" Target="http://www.tricaredentalprogram.com/tdptws/home.jsp" TargetMode="External"/><Relationship Id="rId26" Type="http://schemas.openxmlformats.org/officeDocument/2006/relationships/hyperlink" Target="http://www.woundedwarriorhospitalfun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vy.mil/navydata/woundedwarrior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va.gov/" TargetMode="External"/><Relationship Id="rId12" Type="http://schemas.openxmlformats.org/officeDocument/2006/relationships/hyperlink" Target="http://www.naccrra.org/MilitaryPrograms" TargetMode="External"/><Relationship Id="rId17" Type="http://schemas.openxmlformats.org/officeDocument/2006/relationships/hyperlink" Target="http://www.tricare.mil/" TargetMode="External"/><Relationship Id="rId25" Type="http://schemas.openxmlformats.org/officeDocument/2006/relationships/hyperlink" Target="http://www.ssa.gov/woundedwarrior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mdc.osd.mil/rsl/owa/home" TargetMode="External"/><Relationship Id="rId20" Type="http://schemas.openxmlformats.org/officeDocument/2006/relationships/hyperlink" Target="http://www.woundedwarriorresourcecenter.com/?gclid=CIWNwa6skZoCFQIwxwodekko8w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redcross.org/" TargetMode="External"/><Relationship Id="rId11" Type="http://schemas.openxmlformats.org/officeDocument/2006/relationships/hyperlink" Target="https://www.militarymentalhealth.org/chooselang.asp" TargetMode="External"/><Relationship Id="rId24" Type="http://schemas.openxmlformats.org/officeDocument/2006/relationships/hyperlink" Target="http://www.woundedwarrior.af.mil/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pdhealth.mil/" TargetMode="External"/><Relationship Id="rId23" Type="http://schemas.openxmlformats.org/officeDocument/2006/relationships/hyperlink" Target="http://www.aw2.army.mil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hooah4health.com/" TargetMode="External"/><Relationship Id="rId19" Type="http://schemas.openxmlformats.org/officeDocument/2006/relationships/hyperlink" Target="http://www.dfas.mil/militarypay/woundedwarriorpay.html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esgr.org/site/" TargetMode="External"/><Relationship Id="rId14" Type="http://schemas.openxmlformats.org/officeDocument/2006/relationships/hyperlink" Target="http://www.nmfa.org/site/PageServer" TargetMode="External"/><Relationship Id="rId22" Type="http://schemas.openxmlformats.org/officeDocument/2006/relationships/hyperlink" Target="http://www.marines.mil/units/hqmc/mnra/wwr/Pages/Home.asp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2014-11-25T00:13:00Z</dcterms:created>
  <dcterms:modified xsi:type="dcterms:W3CDTF">2014-11-25T00:13:00Z</dcterms:modified>
</cp:coreProperties>
</file>